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firstLine="0"/>
        <w:jc w:val="right"/>
        <w:rPr>
          <w:b w:val="1"/>
          <w:sz w:val="40"/>
          <w:szCs w:val="40"/>
        </w:rPr>
      </w:pPr>
      <w:r w:rsidDel="00000000" w:rsidR="00000000" w:rsidRPr="00000000">
        <w:rPr/>
        <w:drawing>
          <wp:inline distB="0" distT="0" distL="0" distR="0">
            <wp:extent cx="2051050" cy="768350"/>
            <wp:effectExtent b="0" l="0" r="0" t="0"/>
            <wp:docPr descr="Torch Logo" id="2" name="image1.jpg"/>
            <a:graphic>
              <a:graphicData uri="http://schemas.openxmlformats.org/drawingml/2006/picture">
                <pic:pic>
                  <pic:nvPicPr>
                    <pic:cNvPr descr="Torch Logo" id="0" name="image1.jpg"/>
                    <pic:cNvPicPr preferRelativeResize="0"/>
                  </pic:nvPicPr>
                  <pic:blipFill>
                    <a:blip r:embed="rId7"/>
                    <a:srcRect b="0" l="0" r="0" t="0"/>
                    <a:stretch>
                      <a:fillRect/>
                    </a:stretch>
                  </pic:blipFill>
                  <pic:spPr>
                    <a:xfrm>
                      <a:off x="0" y="0"/>
                      <a:ext cx="2051050" cy="768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360" w:firstLine="0"/>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3">
      <w:pPr>
        <w:ind w:left="360" w:firstLine="0"/>
        <w:jc w:val="center"/>
        <w:rPr>
          <w:rFonts w:ascii="Trebuchet MS" w:cs="Trebuchet MS" w:eastAsia="Trebuchet MS" w:hAnsi="Trebuchet MS"/>
          <w:b w:val="1"/>
          <w:sz w:val="44"/>
          <w:szCs w:val="44"/>
        </w:rPr>
      </w:pPr>
      <w:r w:rsidDel="00000000" w:rsidR="00000000" w:rsidRPr="00000000">
        <w:rPr>
          <w:rFonts w:ascii="Trebuchet MS" w:cs="Trebuchet MS" w:eastAsia="Trebuchet MS" w:hAnsi="Trebuchet MS"/>
          <w:b w:val="1"/>
          <w:sz w:val="44"/>
          <w:szCs w:val="44"/>
          <w:rtl w:val="0"/>
        </w:rPr>
        <w:t xml:space="preserve">Volunteering Application Form </w:t>
      </w:r>
    </w:p>
    <w:p w:rsidR="00000000" w:rsidDel="00000000" w:rsidP="00000000" w:rsidRDefault="00000000" w:rsidRPr="00000000" w14:paraId="00000004">
      <w:pPr>
        <w:pStyle w:val="Heading5"/>
        <w:ind w:lef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your interest in volunteering at Torch Trust, we ask all prospective volunteers to complete this form, using as much space as needed for your answers. If you need assistance in completing this form, please contact us. </w:t>
      </w:r>
    </w:p>
    <w:p w:rsidR="00000000" w:rsidDel="00000000" w:rsidP="00000000" w:rsidRDefault="00000000" w:rsidRPr="00000000" w14:paraId="0000000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Section 1: Personal Details</w:t>
      </w:r>
    </w:p>
    <w:p w:rsidR="00000000" w:rsidDel="00000000" w:rsidP="00000000" w:rsidRDefault="00000000" w:rsidRPr="00000000" w14:paraId="0000000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Full Name:   _______________________________________________</w:t>
      </w:r>
    </w:p>
    <w:p w:rsidR="00000000" w:rsidDel="00000000" w:rsidP="00000000" w:rsidRDefault="00000000" w:rsidRPr="00000000" w14:paraId="0000000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w:t>
      </w:r>
    </w:p>
    <w:p w:rsidR="00000000" w:rsidDel="00000000" w:rsidP="00000000" w:rsidRDefault="00000000" w:rsidRPr="00000000" w14:paraId="0000000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 </w:t>
      </w:r>
    </w:p>
    <w:p w:rsidR="00000000" w:rsidDel="00000000" w:rsidP="00000000" w:rsidRDefault="00000000" w:rsidRPr="00000000" w14:paraId="0000000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Postcode: ______________________________</w:t>
      </w:r>
    </w:p>
    <w:p w:rsidR="00000000" w:rsidDel="00000000" w:rsidP="00000000" w:rsidRDefault="00000000" w:rsidRPr="00000000" w14:paraId="0000001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Home Tel No: _________________________ Mobile Tel No: ______________________</w:t>
      </w:r>
    </w:p>
    <w:p w:rsidR="00000000" w:rsidDel="00000000" w:rsidP="00000000" w:rsidRDefault="00000000" w:rsidRPr="00000000" w14:paraId="0000001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address: __________________________</w:t>
      </w:r>
    </w:p>
    <w:p w:rsidR="00000000" w:rsidDel="00000000" w:rsidP="00000000" w:rsidRDefault="00000000" w:rsidRPr="00000000" w14:paraId="0000001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Role information </w:t>
      </w:r>
    </w:p>
    <w:p w:rsidR="00000000" w:rsidDel="00000000" w:rsidP="00000000" w:rsidRDefault="00000000" w:rsidRPr="00000000" w14:paraId="000000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2:</w:t>
      </w:r>
      <w:r w:rsidDel="00000000" w:rsidR="00000000" w:rsidRPr="00000000">
        <w:rPr>
          <w:rFonts w:ascii="Trebuchet MS" w:cs="Trebuchet MS" w:eastAsia="Trebuchet MS" w:hAnsi="Trebuchet MS"/>
          <w:rtl w:val="0"/>
        </w:rPr>
        <w:t xml:space="preserve"> Role interested in ___________________________________________</w:t>
      </w:r>
    </w:p>
    <w:p w:rsidR="00000000" w:rsidDel="00000000" w:rsidP="00000000" w:rsidRDefault="00000000" w:rsidRPr="00000000" w14:paraId="000000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spacing w:line="36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3:</w:t>
      </w:r>
      <w:r w:rsidDel="00000000" w:rsidR="00000000" w:rsidRPr="00000000">
        <w:rPr>
          <w:rFonts w:ascii="Trebuchet MS" w:cs="Trebuchet MS" w:eastAsia="Trebuchet MS" w:hAnsi="Trebuchet MS"/>
          <w:rtl w:val="0"/>
        </w:rPr>
        <w:t xml:space="preserve"> For some of our roles, you are required to have a driver’s licence: </w:t>
      </w:r>
    </w:p>
    <w:p w:rsidR="00000000" w:rsidDel="00000000" w:rsidP="00000000" w:rsidRDefault="00000000" w:rsidRPr="00000000" w14:paraId="0000001B">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Do you have a valid driving Licence?   Yes / No</w:t>
      </w:r>
    </w:p>
    <w:p w:rsidR="00000000" w:rsidDel="00000000" w:rsidP="00000000" w:rsidRDefault="00000000" w:rsidRPr="00000000" w14:paraId="0000001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D">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4:</w:t>
      </w:r>
      <w:r w:rsidDel="00000000" w:rsidR="00000000" w:rsidRPr="00000000">
        <w:rPr>
          <w:rFonts w:ascii="Trebuchet MS" w:cs="Trebuchet MS" w:eastAsia="Trebuchet MS" w:hAnsi="Trebuchet MS"/>
          <w:rtl w:val="0"/>
        </w:rPr>
        <w:t xml:space="preserve"> Please tell us about any experience you have in relation to blind or partially sighted people, this should include details of any relevant qualification or appropriate training. </w:t>
      </w:r>
    </w:p>
    <w:p w:rsidR="00000000" w:rsidDel="00000000" w:rsidP="00000000" w:rsidRDefault="00000000" w:rsidRPr="00000000" w14:paraId="0000001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2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2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2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2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5</w:t>
      </w:r>
      <w:r w:rsidDel="00000000" w:rsidR="00000000" w:rsidRPr="00000000">
        <w:rPr>
          <w:rFonts w:ascii="Trebuchet MS" w:cs="Trebuchet MS" w:eastAsia="Trebuchet MS" w:hAnsi="Trebuchet MS"/>
          <w:rtl w:val="0"/>
        </w:rPr>
        <w:t xml:space="preserve">: Reviewing the role profile please tell us about the skills and knowledge you have relevant to the role you are interested in. </w:t>
      </w:r>
    </w:p>
    <w:p w:rsidR="00000000" w:rsidDel="00000000" w:rsidP="00000000" w:rsidRDefault="00000000" w:rsidRPr="00000000" w14:paraId="0000002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2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3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3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3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3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____________________________________________________________________________</w:t>
      </w:r>
    </w:p>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6: Christian Commitment</w:t>
      </w:r>
      <w:r w:rsidDel="00000000" w:rsidR="00000000" w:rsidRPr="00000000">
        <w:rPr>
          <w:rFonts w:ascii="Trebuchet MS" w:cs="Trebuchet MS" w:eastAsia="Trebuchet MS" w:hAnsi="Trebuchet MS"/>
          <w:rtl w:val="0"/>
        </w:rPr>
        <w:t xml:space="preserve"> - As a faith-based mission, daily prayer and worship is an integral part of Torch. The majority of our staff and volunteers see their work as an expression of their Christian life.  </w:t>
      </w:r>
    </w:p>
    <w:p w:rsidR="00000000" w:rsidDel="00000000" w:rsidP="00000000" w:rsidRDefault="00000000" w:rsidRPr="00000000" w14:paraId="0000003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tell us about your Christian experience/experience in the church(es)/organisation(s) you have been involved in, including names, dates and detail of the areas of your involvement.</w:t>
      </w:r>
    </w:p>
    <w:p w:rsidR="00000000" w:rsidDel="00000000" w:rsidP="00000000" w:rsidRDefault="00000000" w:rsidRPr="00000000" w14:paraId="0000003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w:t>
      </w:r>
    </w:p>
    <w:p w:rsidR="00000000" w:rsidDel="00000000" w:rsidP="00000000" w:rsidRDefault="00000000" w:rsidRPr="00000000" w14:paraId="0000004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w:t>
      </w:r>
    </w:p>
    <w:p w:rsidR="00000000" w:rsidDel="00000000" w:rsidP="00000000" w:rsidRDefault="00000000" w:rsidRPr="00000000" w14:paraId="0000004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w:t>
      </w:r>
    </w:p>
    <w:p w:rsidR="00000000" w:rsidDel="00000000" w:rsidP="00000000" w:rsidRDefault="00000000" w:rsidRPr="00000000" w14:paraId="0000004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w:t>
      </w:r>
    </w:p>
    <w:p w:rsidR="00000000" w:rsidDel="00000000" w:rsidP="00000000" w:rsidRDefault="00000000" w:rsidRPr="00000000" w14:paraId="00000046">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7:</w:t>
      </w:r>
      <w:r w:rsidDel="00000000" w:rsidR="00000000" w:rsidRPr="00000000">
        <w:rPr>
          <w:rFonts w:ascii="Trebuchet MS" w:cs="Trebuchet MS" w:eastAsia="Trebuchet MS" w:hAnsi="Trebuchet MS"/>
          <w:rtl w:val="0"/>
        </w:rPr>
        <w:t xml:space="preserve"> Do you have any specific requirements that you would like to tell us about that may affect your volunteering? For example, any accessibility requirements so we can consider reasonable adjustments.</w:t>
      </w:r>
    </w:p>
    <w:p w:rsidR="00000000" w:rsidDel="00000000" w:rsidP="00000000" w:rsidRDefault="00000000" w:rsidRPr="00000000" w14:paraId="0000004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___________________________________________________________________________</w:t>
      </w:r>
    </w:p>
    <w:p w:rsidR="00000000" w:rsidDel="00000000" w:rsidP="00000000" w:rsidRDefault="00000000" w:rsidRPr="00000000" w14:paraId="0000004D">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F">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Section 8: Safer Recruitment </w:t>
      </w:r>
    </w:p>
    <w:p w:rsidR="00000000" w:rsidDel="00000000" w:rsidP="00000000" w:rsidRDefault="00000000" w:rsidRPr="00000000" w14:paraId="0000005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Our roles require the names of two referees (not family members) who would be willing to provide a personal reference. If you are currently working, (paid or voluntary) one of these should be your present employer. You should also provide details of the leader of your place of worship/line manager. We reserve the right to take up character references from any other individuals deemed necessary. </w:t>
      </w:r>
    </w:p>
    <w:p w:rsidR="00000000" w:rsidDel="00000000" w:rsidP="00000000" w:rsidRDefault="00000000" w:rsidRPr="00000000" w14:paraId="0000005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References</w:t>
      </w:r>
    </w:p>
    <w:p w:rsidR="00000000" w:rsidDel="00000000" w:rsidP="00000000" w:rsidRDefault="00000000" w:rsidRPr="00000000" w14:paraId="0000005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bookmarkStart w:colFirst="0" w:colLast="0" w:name="_heading=h.wmyujgbek1hc" w:id="0"/>
      <w:bookmarkEnd w:id="0"/>
      <w:r w:rsidDel="00000000" w:rsidR="00000000" w:rsidRPr="00000000">
        <w:rPr>
          <w:rFonts w:ascii="Trebuchet MS" w:cs="Trebuchet MS" w:eastAsia="Trebuchet MS" w:hAnsi="Trebuchet MS"/>
          <w:rtl w:val="0"/>
        </w:rPr>
        <w:t xml:space="preserve">1.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Present Employer (Paid or Voluntary)</w:t>
      </w:r>
    </w:p>
    <w:p w:rsidR="00000000" w:rsidDel="00000000" w:rsidP="00000000" w:rsidRDefault="00000000" w:rsidRPr="00000000" w14:paraId="0000005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_____________________________________________</w:t>
      </w:r>
    </w:p>
    <w:p w:rsidR="00000000" w:rsidDel="00000000" w:rsidP="00000000" w:rsidRDefault="00000000" w:rsidRPr="00000000" w14:paraId="0000005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 __________________________________________________</w:t>
      </w:r>
    </w:p>
    <w:p w:rsidR="00000000" w:rsidDel="00000000" w:rsidP="00000000" w:rsidRDefault="00000000" w:rsidRPr="00000000" w14:paraId="0000005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w:t>
      </w:r>
    </w:p>
    <w:p w:rsidR="00000000" w:rsidDel="00000000" w:rsidP="00000000" w:rsidRDefault="00000000" w:rsidRPr="00000000" w14:paraId="0000005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w:t>
      </w:r>
    </w:p>
    <w:p w:rsidR="00000000" w:rsidDel="00000000" w:rsidP="00000000" w:rsidRDefault="00000000" w:rsidRPr="00000000" w14:paraId="0000005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 Code ___________________________</w:t>
      </w:r>
    </w:p>
    <w:p w:rsidR="00000000" w:rsidDel="00000000" w:rsidP="00000000" w:rsidRDefault="00000000" w:rsidRPr="00000000" w14:paraId="0000006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Tel No ___________________________ </w:t>
      </w:r>
    </w:p>
    <w:p w:rsidR="00000000" w:rsidDel="00000000" w:rsidP="00000000" w:rsidRDefault="00000000" w:rsidRPr="00000000" w14:paraId="0000006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Relationship ______________________ </w:t>
      </w:r>
    </w:p>
    <w:p w:rsidR="00000000" w:rsidDel="00000000" w:rsidP="00000000" w:rsidRDefault="00000000" w:rsidRPr="00000000" w14:paraId="0000006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___________________________ </w:t>
      </w:r>
    </w:p>
    <w:p w:rsidR="00000000" w:rsidDel="00000000" w:rsidP="00000000" w:rsidRDefault="00000000" w:rsidRPr="00000000" w14:paraId="0000006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2. Place of worship, leader/ line manager </w:t>
      </w:r>
    </w:p>
    <w:p w:rsidR="00000000" w:rsidDel="00000000" w:rsidP="00000000" w:rsidRDefault="00000000" w:rsidRPr="00000000" w14:paraId="0000006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_____________________________________________</w:t>
      </w:r>
    </w:p>
    <w:p w:rsidR="00000000" w:rsidDel="00000000" w:rsidP="00000000" w:rsidRDefault="00000000" w:rsidRPr="00000000" w14:paraId="0000006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 __________________________________________________</w:t>
      </w:r>
    </w:p>
    <w:p w:rsidR="00000000" w:rsidDel="00000000" w:rsidP="00000000" w:rsidRDefault="00000000" w:rsidRPr="00000000" w14:paraId="0000006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w:t>
      </w:r>
    </w:p>
    <w:p w:rsidR="00000000" w:rsidDel="00000000" w:rsidP="00000000" w:rsidRDefault="00000000" w:rsidRPr="00000000" w14:paraId="0000007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_________________________________________________________</w:t>
      </w:r>
    </w:p>
    <w:p w:rsidR="00000000" w:rsidDel="00000000" w:rsidP="00000000" w:rsidRDefault="00000000" w:rsidRPr="00000000" w14:paraId="0000007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 Code ___________________________</w:t>
      </w:r>
    </w:p>
    <w:p w:rsidR="00000000" w:rsidDel="00000000" w:rsidP="00000000" w:rsidRDefault="00000000" w:rsidRPr="00000000" w14:paraId="0000007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Tel No ___________________________ </w:t>
      </w:r>
    </w:p>
    <w:p w:rsidR="00000000" w:rsidDel="00000000" w:rsidP="00000000" w:rsidRDefault="00000000" w:rsidRPr="00000000" w14:paraId="0000007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 ___________________________ </w:t>
      </w:r>
    </w:p>
    <w:p w:rsidR="00000000" w:rsidDel="00000000" w:rsidP="00000000" w:rsidRDefault="00000000" w:rsidRPr="00000000" w14:paraId="0000007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Trebuchet MS" w:cs="Trebuchet MS" w:eastAsia="Trebuchet MS" w:hAnsi="Trebuchet MS"/>
          <w:rtl w:val="0"/>
        </w:rPr>
        <w:t xml:space="preserve">We will follow up these references prior to confirming your acceptance for volunteering.</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Torch Trust carries out Disclosure checks on specific roles.  If offered a relevant volunteering role, it will be conditional upon completion of any safeguarding self-declaration and agreement to the conditions involving a Disclosure Check. Having a criminal record doesn’t necessarily preclude you from volunteering.</w:t>
      </w:r>
    </w:p>
    <w:p w:rsidR="00000000" w:rsidDel="00000000" w:rsidP="00000000" w:rsidRDefault="00000000" w:rsidRPr="00000000" w14:paraId="0000007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F">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Section 9:</w:t>
      </w:r>
      <w:r w:rsidDel="00000000" w:rsidR="00000000" w:rsidRPr="00000000">
        <w:rPr>
          <w:rFonts w:ascii="Trebuchet MS" w:cs="Trebuchet MS" w:eastAsia="Trebuchet MS" w:hAnsi="Trebuchet MS"/>
          <w:rtl w:val="0"/>
        </w:rPr>
        <w:t xml:space="preserve"> Signed by Volunteer : _______________________Date _______________</w:t>
      </w:r>
    </w:p>
    <w:p w:rsidR="00000000" w:rsidDel="00000000" w:rsidP="00000000" w:rsidRDefault="00000000" w:rsidRPr="00000000" w14:paraId="0000008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1">
      <w:pPr>
        <w:jc w:val="cente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82">
      <w:pPr>
        <w:jc w:val="cente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The Torch Trust for the Blind. A Charity registered in England and Wales no 1095904.</w:t>
      </w:r>
      <w:r w:rsidDel="00000000" w:rsidR="00000000" w:rsidRPr="00000000">
        <w:rPr>
          <w:rtl w:val="0"/>
        </w:rPr>
        <w:t xml:space="preserve"> </w:t>
      </w:r>
      <w:r w:rsidDel="00000000" w:rsidR="00000000" w:rsidRPr="00000000">
        <w:rPr>
          <w:rFonts w:ascii="Trebuchet MS" w:cs="Trebuchet MS" w:eastAsia="Trebuchet MS" w:hAnsi="Trebuchet MS"/>
          <w:sz w:val="16"/>
          <w:szCs w:val="16"/>
          <w:rtl w:val="0"/>
        </w:rPr>
        <w:t xml:space="preserve">A company limited by guarantee no 4616526. </w:t>
      </w:r>
    </w:p>
    <w:sectPr>
      <w:footerReference r:id="rId8" w:type="default"/>
      <w:footerReference r:id="rId9" w:type="even"/>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u w:val="single"/>
    </w:rPr>
  </w:style>
  <w:style w:type="paragraph" w:styleId="Heading2">
    <w:name w:val="heading 2"/>
    <w:basedOn w:val="Normal"/>
    <w:next w:val="Normal"/>
    <w:pPr>
      <w:keepNext w:val="1"/>
      <w:ind w:left="360"/>
      <w:jc w:val="center"/>
    </w:pPr>
    <w:rPr>
      <w:b w:val="1"/>
      <w:u w:val="single"/>
    </w:rPr>
  </w:style>
  <w:style w:type="paragraph" w:styleId="Heading3">
    <w:name w:val="heading 3"/>
    <w:basedOn w:val="Normal"/>
    <w:next w:val="Normal"/>
    <w:pPr>
      <w:keepNext w:val="1"/>
      <w:ind w:left="360"/>
      <w:jc w:val="center"/>
    </w:pPr>
    <w:rPr>
      <w:u w:val="single"/>
    </w:rPr>
  </w:style>
  <w:style w:type="paragraph" w:styleId="Heading4">
    <w:name w:val="heading 4"/>
    <w:basedOn w:val="Normal"/>
    <w:next w:val="Normal"/>
    <w:pPr>
      <w:keepNext w:val="1"/>
      <w:ind w:left="360"/>
      <w:jc w:val="both"/>
    </w:pPr>
    <w:rPr>
      <w:b w:val="1"/>
    </w:rPr>
  </w:style>
  <w:style w:type="paragraph" w:styleId="Heading5">
    <w:name w:val="heading 5"/>
    <w:basedOn w:val="Normal"/>
    <w:next w:val="Normal"/>
    <w:pPr>
      <w:keepNext w:val="1"/>
      <w:ind w:left="360"/>
      <w:jc w:val="center"/>
    </w:pPr>
    <w:rPr>
      <w:b w:val="1"/>
    </w:rPr>
  </w:style>
  <w:style w:type="paragraph" w:styleId="Heading6">
    <w:name w:val="heading 6"/>
    <w:basedOn w:val="Normal"/>
    <w:next w:val="Normal"/>
    <w:pPr>
      <w:keepNext w:val="1"/>
      <w:ind w:left="360"/>
      <w:jc w:val="both"/>
    </w:pPr>
    <w:rPr>
      <w:u w:val="single"/>
    </w:rPr>
  </w:style>
  <w:style w:type="paragraph" w:styleId="Title">
    <w:name w:val="Title"/>
    <w:basedOn w:val="Normal"/>
    <w:next w:val="Normal"/>
    <w:pPr>
      <w:jc w:val="center"/>
    </w:pPr>
    <w:rPr>
      <w:b w:val="1"/>
      <w:u w:val="single"/>
    </w:rPr>
  </w:style>
  <w:style w:type="paragraph" w:styleId="Heading7">
    <w:name w:val="heading 7"/>
    <w:basedOn w:val="Normal"/>
    <w:next w:val="Normal"/>
    <w:qFormat w:val="1"/>
    <w:pPr>
      <w:keepNext w:val="1"/>
      <w:jc w:val="both"/>
      <w:outlineLvl w:val="6"/>
    </w:pPr>
    <w:rPr>
      <w:rFonts w:ascii="Gill Sans MT" w:hAnsi="Gill Sans MT"/>
      <w:b w:val="1"/>
      <w:bCs w:val="1"/>
      <w:sz w:val="28"/>
    </w:rPr>
  </w:style>
  <w:style w:type="paragraph" w:styleId="Heading8">
    <w:name w:val="heading 8"/>
    <w:basedOn w:val="Normal"/>
    <w:next w:val="Normal"/>
    <w:qFormat w:val="1"/>
    <w:pPr>
      <w:keepNext w:val="1"/>
      <w:ind w:left="360"/>
      <w:jc w:val="both"/>
      <w:outlineLvl w:val="7"/>
    </w:pPr>
    <w:rPr>
      <w:b w:val="1"/>
      <w:bCs w:val="1"/>
      <w:i w:val="1"/>
      <w:iCs w:val="1"/>
      <w:color w:val="ff0000"/>
    </w:rPr>
  </w:style>
  <w:style w:type="paragraph" w:styleId="Heading9">
    <w:name w:val="heading 9"/>
    <w:basedOn w:val="Normal"/>
    <w:next w:val="Normal"/>
    <w:qFormat w:val="1"/>
    <w:pPr>
      <w:keepNext w:val="1"/>
      <w:spacing w:line="360" w:lineRule="auto"/>
      <w:outlineLvl w:val="8"/>
    </w:pPr>
    <w:rPr>
      <w:rFonts w:ascii="Trebuchet MS" w:hAnsi="Trebuchet MS"/>
      <w:b w:val="1"/>
      <w:bCs w:val="1"/>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link w:val="BodyTextIndentChar"/>
    <w:semiHidden w:val="1"/>
    <w:pPr>
      <w:ind w:left="360"/>
      <w:jc w:val="both"/>
    </w:pPr>
  </w:style>
  <w:style w:type="paragraph" w:styleId="Header">
    <w:name w:val="header"/>
    <w:basedOn w:val="Normal"/>
    <w:semiHidden w:val="1"/>
    <w:pPr>
      <w:tabs>
        <w:tab w:val="center" w:pos="4153"/>
        <w:tab w:val="right" w:pos="8306"/>
      </w:tabs>
    </w:pPr>
  </w:style>
  <w:style w:type="paragraph" w:styleId="Footer">
    <w:name w:val="footer"/>
    <w:basedOn w:val="Normal"/>
    <w:semiHidden w:val="1"/>
    <w:pPr>
      <w:tabs>
        <w:tab w:val="center" w:pos="4153"/>
        <w:tab w:val="right" w:pos="8306"/>
      </w:tabs>
    </w:pPr>
  </w:style>
  <w:style w:type="paragraph" w:styleId="BodyText">
    <w:name w:val="Body Text"/>
    <w:basedOn w:val="Normal"/>
    <w:link w:val="BodyTextChar"/>
    <w:semiHidden w:val="1"/>
    <w:pPr>
      <w:jc w:val="both"/>
    </w:pPr>
  </w:style>
  <w:style w:type="paragraph" w:styleId="BodyTextIndent2">
    <w:name w:val="Body Text Indent 2"/>
    <w:basedOn w:val="Normal"/>
    <w:semiHidden w:val="1"/>
    <w:pPr>
      <w:spacing w:line="360" w:lineRule="auto"/>
      <w:ind w:left="684" w:hanging="684"/>
    </w:pPr>
  </w:style>
  <w:style w:type="paragraph" w:styleId="BodyTextIndent3">
    <w:name w:val="Body Text Indent 3"/>
    <w:basedOn w:val="Normal"/>
    <w:semiHidden w:val="1"/>
    <w:pPr>
      <w:spacing w:line="360" w:lineRule="auto"/>
      <w:ind w:left="741" w:hanging="741"/>
      <w:jc w:val="both"/>
    </w:pPr>
  </w:style>
  <w:style w:type="character" w:styleId="PageNumber">
    <w:name w:val="page number"/>
    <w:basedOn w:val="DefaultParagraphFont"/>
    <w:semiHidden w:val="1"/>
  </w:style>
  <w:style w:type="character" w:styleId="Hyperlink">
    <w:name w:val="Hyperlink"/>
    <w:semiHidden w:val="1"/>
    <w:rPr>
      <w:color w:val="0000ff"/>
      <w:u w:val="single"/>
    </w:rPr>
  </w:style>
  <w:style w:type="character" w:styleId="BoldEmphasis" w:customStyle="1">
    <w:name w:val="Bold Emphasis"/>
    <w:rPr>
      <w:b w:val="1"/>
    </w:rPr>
  </w:style>
  <w:style w:type="paragraph" w:styleId="ListParagraph">
    <w:name w:val="List Paragraph"/>
    <w:basedOn w:val="Normal"/>
    <w:qFormat w:val="1"/>
    <w:pPr>
      <w:ind w:left="720"/>
    </w:pPr>
  </w:style>
  <w:style w:type="paragraph" w:styleId="BalloonText">
    <w:name w:val="Balloon Text"/>
    <w:basedOn w:val="Normal"/>
    <w:semiHidden w:val="1"/>
    <w:unhideWhenUsed w:val="1"/>
    <w:rPr>
      <w:rFonts w:ascii="Tahoma" w:cs="Tahoma" w:hAnsi="Tahoma"/>
      <w:sz w:val="16"/>
      <w:szCs w:val="16"/>
    </w:rPr>
  </w:style>
  <w:style w:type="character" w:styleId="BalloonTextChar" w:customStyle="1">
    <w:name w:val="Balloon Text Char"/>
    <w:semiHidden w:val="1"/>
    <w:rPr>
      <w:rFonts w:ascii="Tahoma" w:cs="Tahoma" w:hAnsi="Tahoma"/>
      <w:sz w:val="16"/>
      <w:szCs w:val="16"/>
      <w:lang w:eastAsia="en-US"/>
    </w:rPr>
  </w:style>
  <w:style w:type="table" w:styleId="TableGrid">
    <w:name w:val="Table Grid"/>
    <w:basedOn w:val="TableNormal"/>
    <w:uiPriority w:val="39"/>
    <w:rsid w:val="00EE48E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 w:customStyle="1">
    <w:name w:val="Body Text Char"/>
    <w:basedOn w:val="DefaultParagraphFont"/>
    <w:link w:val="BodyText"/>
    <w:semiHidden w:val="1"/>
    <w:rsid w:val="00065013"/>
    <w:rPr>
      <w:sz w:val="24"/>
      <w:szCs w:val="24"/>
      <w:lang w:eastAsia="en-US"/>
    </w:rPr>
  </w:style>
  <w:style w:type="character" w:styleId="BodyTextIndentChar" w:customStyle="1">
    <w:name w:val="Body Text Indent Char"/>
    <w:basedOn w:val="DefaultParagraphFont"/>
    <w:link w:val="BodyTextIndent"/>
    <w:semiHidden w:val="1"/>
    <w:rsid w:val="00065013"/>
    <w:rPr>
      <w:sz w:val="24"/>
      <w:szCs w:val="24"/>
      <w:lang w:eastAsia="en-US"/>
    </w:rPr>
  </w:style>
  <w:style w:type="character" w:styleId="CommentReference">
    <w:name w:val="annotation reference"/>
    <w:basedOn w:val="DefaultParagraphFont"/>
    <w:uiPriority w:val="99"/>
    <w:semiHidden w:val="1"/>
    <w:unhideWhenUsed w:val="1"/>
    <w:rsid w:val="0081450A"/>
    <w:rPr>
      <w:sz w:val="16"/>
      <w:szCs w:val="16"/>
    </w:rPr>
  </w:style>
  <w:style w:type="paragraph" w:styleId="CommentText">
    <w:name w:val="annotation text"/>
    <w:basedOn w:val="Normal"/>
    <w:link w:val="CommentTextChar"/>
    <w:uiPriority w:val="99"/>
    <w:unhideWhenUsed w:val="1"/>
    <w:rsid w:val="0081450A"/>
    <w:rPr>
      <w:sz w:val="20"/>
      <w:szCs w:val="20"/>
    </w:rPr>
  </w:style>
  <w:style w:type="character" w:styleId="CommentTextChar" w:customStyle="1">
    <w:name w:val="Comment Text Char"/>
    <w:basedOn w:val="DefaultParagraphFont"/>
    <w:link w:val="CommentText"/>
    <w:uiPriority w:val="99"/>
    <w:rsid w:val="0081450A"/>
    <w:rPr>
      <w:lang w:eastAsia="en-US"/>
    </w:rPr>
  </w:style>
  <w:style w:type="paragraph" w:styleId="CommentSubject">
    <w:name w:val="annotation subject"/>
    <w:basedOn w:val="CommentText"/>
    <w:next w:val="CommentText"/>
    <w:link w:val="CommentSubjectChar"/>
    <w:uiPriority w:val="99"/>
    <w:semiHidden w:val="1"/>
    <w:unhideWhenUsed w:val="1"/>
    <w:rsid w:val="0081450A"/>
    <w:rPr>
      <w:b w:val="1"/>
      <w:bCs w:val="1"/>
    </w:rPr>
  </w:style>
  <w:style w:type="character" w:styleId="CommentSubjectChar" w:customStyle="1">
    <w:name w:val="Comment Subject Char"/>
    <w:basedOn w:val="CommentTextChar"/>
    <w:link w:val="CommentSubject"/>
    <w:uiPriority w:val="99"/>
    <w:semiHidden w:val="1"/>
    <w:rsid w:val="0081450A"/>
    <w:rPr>
      <w:b w:val="1"/>
      <w:bCs w:val="1"/>
      <w:lang w:eastAsia="en-US"/>
    </w:rPr>
  </w:style>
  <w:style w:type="paragraph" w:styleId="Revision">
    <w:name w:val="Revision"/>
    <w:hidden w:val="1"/>
    <w:uiPriority w:val="99"/>
    <w:semiHidden w:val="1"/>
    <w:rsid w:val="004A43CA"/>
    <w:rPr>
      <w:sz w:val="24"/>
      <w:szCs w:val="24"/>
      <w:lang w:eastAsia="en-US"/>
    </w:rPr>
  </w:style>
  <w:style w:type="character" w:styleId="UnresolvedMention" w:customStyle="1">
    <w:name w:val="Unresolved Mention"/>
    <w:basedOn w:val="DefaultParagraphFont"/>
    <w:uiPriority w:val="99"/>
    <w:semiHidden w:val="1"/>
    <w:unhideWhenUsed w:val="1"/>
    <w:rsid w:val="004A0333"/>
    <w:rPr>
      <w:color w:val="605e5c"/>
      <w:shd w:color="auto" w:fill="e1dfdd" w:val="clear"/>
    </w:rPr>
  </w:style>
  <w:style w:type="paragraph" w:styleId="Subtitle">
    <w:name w:val="Subtitle"/>
    <w:basedOn w:val="Normal"/>
    <w:next w:val="Normal"/>
    <w:pPr>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9wbEy29S4hGEo5wH7VPonfuw==">CgMxLjAyDmgud215dWpnYmVrMWhjOABqRQo1c3VnZ2VzdElkSW1wb3J0NGMyODAzOWEtODRjMy00MjZhLTllNTEtN2VhZWU3YzFhOGFkXzISDEFscGEgS2FuZXJpYWpFCjVzdWdnZXN0SWRJbXBvcnQ0YzI4MDM5YS04NGMzLTQyNmEtOWU1MS03ZWFlZTdjMWE4YWRfMRIMQWxwYSBLYW5lcmlhciExQVhza3JXRTdnNWFwNnlyQXJwbHYzcGFGNVhzeFlNOXk=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2025-07-02T09:21:00Z</dcterms:created>
  <dc:creator>The Darby's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0x010100A6BE70B09E434647A9C6BEA295D95486</vt:lpwstr>
  </property>
</Properties>
</file>